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60244" w14:textId="77777777" w:rsidR="0060159A" w:rsidRDefault="0060159A" w:rsidP="00C210BE">
      <w:pPr>
        <w:jc w:val="right"/>
      </w:pPr>
    </w:p>
    <w:p w14:paraId="18300DD7" w14:textId="0CC825CC" w:rsidR="00283810" w:rsidRPr="00590E1C" w:rsidRDefault="00283810" w:rsidP="00590E1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590E1C">
        <w:rPr>
          <w:rFonts w:asciiTheme="minorHAnsi" w:hAnsiTheme="minorHAnsi" w:cstheme="minorHAnsi"/>
          <w:color w:val="000000"/>
          <w:sz w:val="28"/>
          <w:szCs w:val="28"/>
        </w:rPr>
        <w:t>Chapel St. Leonards Primary School</w:t>
      </w:r>
      <w:r w:rsidR="00396A96" w:rsidRPr="00590E1C">
        <w:rPr>
          <w:rFonts w:asciiTheme="minorHAnsi" w:hAnsiTheme="minorHAnsi" w:cstheme="minorHAnsi"/>
          <w:color w:val="000000"/>
          <w:sz w:val="28"/>
          <w:szCs w:val="28"/>
        </w:rPr>
        <w:t>/Little Seahorses Nursery</w:t>
      </w:r>
    </w:p>
    <w:p w14:paraId="068FB332" w14:textId="3EE0FF8D" w:rsidR="00283810" w:rsidRPr="00396A96" w:rsidRDefault="00283810" w:rsidP="002838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96A9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</w:t>
      </w:r>
    </w:p>
    <w:p w14:paraId="500D8D74" w14:textId="77777777" w:rsidR="00396A96" w:rsidRDefault="00396A96" w:rsidP="0028381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17B898C" w14:textId="77777777" w:rsidR="00396A96" w:rsidRDefault="00396A96" w:rsidP="0028381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CEC6F8B" w14:textId="282B9763" w:rsidR="00283810" w:rsidRPr="00396A96" w:rsidRDefault="00283810" w:rsidP="0028381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96A9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Please complete and return to school </w:t>
      </w:r>
    </w:p>
    <w:p w14:paraId="6776927A" w14:textId="77777777" w:rsidR="00283810" w:rsidRPr="00396A96" w:rsidRDefault="00283810" w:rsidP="002838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6B758C9" w14:textId="0FB2140B" w:rsidR="007B0FE1" w:rsidRPr="00396A96" w:rsidRDefault="007B0FE1" w:rsidP="007B0FE1">
      <w:pPr>
        <w:jc w:val="center"/>
        <w:rPr>
          <w:rFonts w:cstheme="minorHAnsi"/>
          <w:b/>
          <w:sz w:val="22"/>
          <w:szCs w:val="22"/>
        </w:rPr>
      </w:pPr>
      <w:r w:rsidRPr="00396A96">
        <w:rPr>
          <w:rFonts w:cstheme="minorHAnsi"/>
          <w:b/>
          <w:sz w:val="22"/>
          <w:szCs w:val="22"/>
        </w:rPr>
        <w:t>Nursery Sessions/booking information</w:t>
      </w:r>
    </w:p>
    <w:p w14:paraId="02D60492" w14:textId="77777777" w:rsidR="007B0FE1" w:rsidRPr="00396A96" w:rsidRDefault="007B0FE1" w:rsidP="007B0FE1">
      <w:pPr>
        <w:rPr>
          <w:rFonts w:cstheme="minorHAnsi"/>
          <w:sz w:val="22"/>
          <w:szCs w:val="22"/>
        </w:rPr>
      </w:pPr>
    </w:p>
    <w:p w14:paraId="4D1BDEDB" w14:textId="77777777" w:rsidR="007B0FE1" w:rsidRPr="00396A96" w:rsidRDefault="007B0FE1" w:rsidP="007B0FE1">
      <w:pPr>
        <w:rPr>
          <w:rFonts w:cstheme="minorHAnsi"/>
          <w:sz w:val="22"/>
          <w:szCs w:val="22"/>
        </w:rPr>
      </w:pPr>
    </w:p>
    <w:p w14:paraId="41414C3A" w14:textId="77777777" w:rsidR="007B0FE1" w:rsidRPr="00396A96" w:rsidRDefault="007B0FE1" w:rsidP="007B0FE1">
      <w:pPr>
        <w:rPr>
          <w:rFonts w:cstheme="minorHAnsi"/>
          <w:sz w:val="22"/>
          <w:szCs w:val="22"/>
        </w:rPr>
      </w:pPr>
      <w:r w:rsidRPr="00396A96">
        <w:rPr>
          <w:rFonts w:cstheme="minorHAnsi"/>
          <w:sz w:val="22"/>
          <w:szCs w:val="22"/>
        </w:rPr>
        <w:t>Child’s Name________________________________________ Date of Birth___________________________</w:t>
      </w:r>
    </w:p>
    <w:p w14:paraId="011630A7" w14:textId="77777777" w:rsidR="007B0FE1" w:rsidRPr="00396A96" w:rsidRDefault="007B0FE1" w:rsidP="007B0FE1">
      <w:pPr>
        <w:rPr>
          <w:rFonts w:cstheme="minorHAnsi"/>
          <w:sz w:val="22"/>
          <w:szCs w:val="22"/>
        </w:rPr>
      </w:pPr>
    </w:p>
    <w:p w14:paraId="4B553981" w14:textId="77F15C12" w:rsidR="007B0FE1" w:rsidRPr="00396A96" w:rsidRDefault="007B0FE1" w:rsidP="007B0FE1">
      <w:pPr>
        <w:rPr>
          <w:rFonts w:cstheme="minorHAnsi"/>
          <w:sz w:val="22"/>
          <w:szCs w:val="22"/>
        </w:rPr>
      </w:pPr>
      <w:r w:rsidRPr="00396A96">
        <w:rPr>
          <w:rFonts w:cstheme="minorHAnsi"/>
          <w:sz w:val="22"/>
          <w:szCs w:val="22"/>
        </w:rPr>
        <w:t>Unique funding code -_____________________________________</w:t>
      </w:r>
    </w:p>
    <w:p w14:paraId="1F8BE49B" w14:textId="77777777" w:rsidR="007B0FE1" w:rsidRPr="00396A96" w:rsidRDefault="007B0FE1" w:rsidP="007B0FE1">
      <w:pPr>
        <w:rPr>
          <w:rFonts w:cstheme="minorHAnsi"/>
          <w:sz w:val="22"/>
          <w:szCs w:val="22"/>
        </w:rPr>
      </w:pPr>
    </w:p>
    <w:p w14:paraId="6AD259D1" w14:textId="77777777" w:rsidR="007B0FE1" w:rsidRPr="00396A96" w:rsidRDefault="007B0FE1" w:rsidP="007B0FE1">
      <w:pPr>
        <w:rPr>
          <w:rFonts w:cstheme="minorHAnsi"/>
          <w:sz w:val="22"/>
          <w:szCs w:val="22"/>
        </w:rPr>
      </w:pPr>
      <w:r w:rsidRPr="00396A96">
        <w:rPr>
          <w:rFonts w:cstheme="minorHAnsi"/>
          <w:sz w:val="22"/>
          <w:szCs w:val="22"/>
        </w:rPr>
        <w:t>I would like my child to start on date______________________________</w:t>
      </w:r>
    </w:p>
    <w:p w14:paraId="5ABDD560" w14:textId="77777777" w:rsidR="00D61F4F" w:rsidRPr="00396A96" w:rsidRDefault="00D61F4F" w:rsidP="007B0FE1">
      <w:pPr>
        <w:rPr>
          <w:rFonts w:cstheme="minorHAnsi"/>
          <w:sz w:val="22"/>
          <w:szCs w:val="22"/>
        </w:rPr>
      </w:pPr>
    </w:p>
    <w:p w14:paraId="5355B835" w14:textId="103729A2" w:rsidR="00D61F4F" w:rsidRPr="00396A96" w:rsidRDefault="00D61F4F" w:rsidP="007B0FE1">
      <w:pPr>
        <w:rPr>
          <w:rFonts w:cstheme="minorHAnsi"/>
          <w:sz w:val="22"/>
          <w:szCs w:val="22"/>
        </w:rPr>
      </w:pPr>
      <w:r w:rsidRPr="00396A96">
        <w:rPr>
          <w:rFonts w:cstheme="minorHAnsi"/>
          <w:sz w:val="22"/>
          <w:szCs w:val="22"/>
        </w:rPr>
        <w:t xml:space="preserve">I would like my child to attend for </w:t>
      </w:r>
      <w:r w:rsidR="00396A96">
        <w:rPr>
          <w:rFonts w:cstheme="minorHAnsi"/>
          <w:sz w:val="22"/>
          <w:szCs w:val="22"/>
        </w:rPr>
        <w:t>____________hours per week</w:t>
      </w:r>
      <w:r w:rsidRPr="00396A96">
        <w:rPr>
          <w:rFonts w:cstheme="minorHAnsi"/>
          <w:sz w:val="22"/>
          <w:szCs w:val="22"/>
        </w:rPr>
        <w:t>.</w:t>
      </w:r>
    </w:p>
    <w:p w14:paraId="22CCA82E" w14:textId="77777777" w:rsidR="007B0FE1" w:rsidRPr="00396A96" w:rsidRDefault="007B0FE1" w:rsidP="007B0FE1">
      <w:pPr>
        <w:rPr>
          <w:rFonts w:cstheme="minorHAnsi"/>
          <w:sz w:val="22"/>
          <w:szCs w:val="22"/>
        </w:rPr>
      </w:pPr>
    </w:p>
    <w:p w14:paraId="205CACED" w14:textId="7A0B3444" w:rsidR="007B0FE1" w:rsidRPr="00396A96" w:rsidRDefault="007B0FE1" w:rsidP="007B0FE1">
      <w:pPr>
        <w:rPr>
          <w:rFonts w:cstheme="minorHAnsi"/>
          <w:sz w:val="22"/>
          <w:szCs w:val="22"/>
        </w:rPr>
      </w:pPr>
      <w:r w:rsidRPr="00396A96">
        <w:rPr>
          <w:rFonts w:cstheme="minorHAnsi"/>
          <w:sz w:val="22"/>
          <w:szCs w:val="22"/>
        </w:rPr>
        <w:t xml:space="preserve">Please indicate below which sessions you would like your child to attend each week for the </w:t>
      </w:r>
      <w:r w:rsidR="004F31AB">
        <w:rPr>
          <w:rFonts w:cstheme="minorHAnsi"/>
          <w:sz w:val="22"/>
          <w:szCs w:val="22"/>
        </w:rPr>
        <w:t xml:space="preserve">upcoming term, (please refer to the term time dates which are available on Chapel St. Leonards Primary School Website </w:t>
      </w:r>
      <w:hyperlink r:id="rId11" w:history="1">
        <w:r w:rsidR="004F31AB" w:rsidRPr="004F31AB">
          <w:rPr>
            <w:rStyle w:val="Hyperlink"/>
            <w:rFonts w:cstheme="minorHAnsi"/>
            <w:color w:val="0070C0"/>
            <w:sz w:val="22"/>
            <w:szCs w:val="22"/>
          </w:rPr>
          <w:t>https://www.chapel-cit.co.uk/web/term</w:t>
        </w:r>
      </w:hyperlink>
      <w:r w:rsidR="004F31AB" w:rsidRPr="004F31AB">
        <w:rPr>
          <w:rFonts w:cstheme="minorHAnsi"/>
          <w:color w:val="0070C0"/>
          <w:sz w:val="22"/>
          <w:szCs w:val="22"/>
          <w:u w:val="single"/>
        </w:rPr>
        <w:t xml:space="preserve"> dates/449226.</w:t>
      </w:r>
      <w:r w:rsidRPr="004F31AB">
        <w:rPr>
          <w:rFonts w:cstheme="minorHAnsi"/>
          <w:color w:val="0070C0"/>
          <w:sz w:val="22"/>
          <w:szCs w:val="22"/>
        </w:rPr>
        <w:t xml:space="preserve"> </w:t>
      </w:r>
      <w:r w:rsidRPr="00396A96">
        <w:rPr>
          <w:rFonts w:cstheme="minorHAnsi"/>
          <w:sz w:val="22"/>
          <w:szCs w:val="22"/>
        </w:rPr>
        <w:t xml:space="preserve">It will be assumed the same sessions are required for each week, if this is not the </w:t>
      </w:r>
      <w:r w:rsidR="00D61F4F" w:rsidRPr="00396A96">
        <w:rPr>
          <w:rFonts w:cstheme="minorHAnsi"/>
          <w:sz w:val="22"/>
          <w:szCs w:val="22"/>
        </w:rPr>
        <w:t>case,</w:t>
      </w:r>
      <w:r w:rsidRPr="00396A96">
        <w:rPr>
          <w:rFonts w:cstheme="minorHAnsi"/>
          <w:sz w:val="22"/>
          <w:szCs w:val="22"/>
        </w:rPr>
        <w:t xml:space="preserve"> please discuss this with the Nursery Administrator or Miss Pettit, Early Years Leader.</w:t>
      </w:r>
    </w:p>
    <w:p w14:paraId="1E62CD20" w14:textId="77777777" w:rsidR="007B0FE1" w:rsidRPr="00396A96" w:rsidRDefault="007B0FE1" w:rsidP="007B0FE1">
      <w:pPr>
        <w:rPr>
          <w:rFonts w:cstheme="minorHAnsi"/>
          <w:sz w:val="22"/>
          <w:szCs w:val="22"/>
        </w:rPr>
      </w:pPr>
    </w:p>
    <w:p w14:paraId="4F6413F9" w14:textId="77777777" w:rsidR="007B0FE1" w:rsidRPr="00396A96" w:rsidRDefault="007B0FE1" w:rsidP="007B0FE1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644"/>
        <w:gridCol w:w="1742"/>
        <w:gridCol w:w="1742"/>
        <w:gridCol w:w="1742"/>
        <w:gridCol w:w="1742"/>
      </w:tblGrid>
      <w:tr w:rsidR="007B0FE1" w:rsidRPr="00396A96" w14:paraId="6EC13ED2" w14:textId="77777777" w:rsidTr="007B0FE1">
        <w:tc>
          <w:tcPr>
            <w:tcW w:w="1838" w:type="dxa"/>
          </w:tcPr>
          <w:p w14:paraId="4D5F1F02" w14:textId="77777777" w:rsidR="007B0FE1" w:rsidRPr="00396A96" w:rsidRDefault="007B0FE1" w:rsidP="008E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44" w:type="dxa"/>
          </w:tcPr>
          <w:p w14:paraId="55356A9D" w14:textId="77777777" w:rsidR="007B0FE1" w:rsidRPr="00396A96" w:rsidRDefault="007B0FE1" w:rsidP="008E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6A96">
              <w:rPr>
                <w:rFonts w:asciiTheme="minorHAnsi" w:hAnsiTheme="minorHAnsi" w:cstheme="minorHAnsi"/>
                <w:bCs/>
                <w:sz w:val="22"/>
                <w:szCs w:val="22"/>
              </w:rPr>
              <w:t>Monday</w:t>
            </w:r>
          </w:p>
        </w:tc>
        <w:tc>
          <w:tcPr>
            <w:tcW w:w="1742" w:type="dxa"/>
          </w:tcPr>
          <w:p w14:paraId="7D47EF89" w14:textId="77777777" w:rsidR="007B0FE1" w:rsidRPr="00396A96" w:rsidRDefault="007B0FE1" w:rsidP="008E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6A96">
              <w:rPr>
                <w:rFonts w:asciiTheme="minorHAnsi" w:hAnsiTheme="minorHAnsi" w:cstheme="minorHAnsi"/>
                <w:bCs/>
                <w:sz w:val="22"/>
                <w:szCs w:val="22"/>
              </w:rPr>
              <w:t>Tuesday</w:t>
            </w:r>
          </w:p>
        </w:tc>
        <w:tc>
          <w:tcPr>
            <w:tcW w:w="1742" w:type="dxa"/>
          </w:tcPr>
          <w:p w14:paraId="4BBD4731" w14:textId="77777777" w:rsidR="007B0FE1" w:rsidRPr="00396A96" w:rsidRDefault="007B0FE1" w:rsidP="008E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6A96">
              <w:rPr>
                <w:rFonts w:asciiTheme="minorHAnsi" w:hAnsiTheme="minorHAnsi" w:cstheme="minorHAnsi"/>
                <w:bCs/>
                <w:sz w:val="22"/>
                <w:szCs w:val="22"/>
              </w:rPr>
              <w:t>Wednesday</w:t>
            </w:r>
          </w:p>
        </w:tc>
        <w:tc>
          <w:tcPr>
            <w:tcW w:w="1742" w:type="dxa"/>
          </w:tcPr>
          <w:p w14:paraId="3760F659" w14:textId="77777777" w:rsidR="007B0FE1" w:rsidRPr="00396A96" w:rsidRDefault="007B0FE1" w:rsidP="008E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6A96">
              <w:rPr>
                <w:rFonts w:asciiTheme="minorHAnsi" w:hAnsiTheme="minorHAnsi" w:cstheme="minorHAnsi"/>
                <w:bCs/>
                <w:sz w:val="22"/>
                <w:szCs w:val="22"/>
              </w:rPr>
              <w:t>Thursday</w:t>
            </w:r>
          </w:p>
        </w:tc>
        <w:tc>
          <w:tcPr>
            <w:tcW w:w="1742" w:type="dxa"/>
          </w:tcPr>
          <w:p w14:paraId="1DD77C1E" w14:textId="77777777" w:rsidR="007B0FE1" w:rsidRPr="00396A96" w:rsidRDefault="007B0FE1" w:rsidP="008E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6A96">
              <w:rPr>
                <w:rFonts w:asciiTheme="minorHAnsi" w:hAnsiTheme="minorHAnsi" w:cstheme="minorHAnsi"/>
                <w:bCs/>
                <w:sz w:val="22"/>
                <w:szCs w:val="22"/>
              </w:rPr>
              <w:t>Friday</w:t>
            </w:r>
          </w:p>
        </w:tc>
      </w:tr>
      <w:tr w:rsidR="007B0FE1" w:rsidRPr="00396A96" w14:paraId="5949E2FC" w14:textId="77777777" w:rsidTr="008E0D8A">
        <w:tc>
          <w:tcPr>
            <w:tcW w:w="1838" w:type="dxa"/>
          </w:tcPr>
          <w:p w14:paraId="726C5DFE" w14:textId="77777777" w:rsidR="007B0FE1" w:rsidRDefault="007B0FE1" w:rsidP="008E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6A96">
              <w:rPr>
                <w:rFonts w:asciiTheme="minorHAnsi" w:hAnsiTheme="minorHAnsi" w:cstheme="minorHAnsi"/>
                <w:bCs/>
                <w:sz w:val="22"/>
                <w:szCs w:val="22"/>
              </w:rPr>
              <w:t>8.50am – 11.50am</w:t>
            </w:r>
          </w:p>
          <w:p w14:paraId="0693F9C6" w14:textId="1CE74E87" w:rsidR="00C062B5" w:rsidRPr="00C062B5" w:rsidRDefault="00C062B5" w:rsidP="008E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2B5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="00590E1C"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  <w:r w:rsidRPr="00C062B5">
              <w:rPr>
                <w:rFonts w:asciiTheme="minorHAnsi" w:hAnsiTheme="minorHAnsi" w:cstheme="minorHAnsi"/>
                <w:b/>
                <w:sz w:val="22"/>
                <w:szCs w:val="22"/>
              </w:rPr>
              <w:t>.50</w:t>
            </w:r>
          </w:p>
        </w:tc>
        <w:tc>
          <w:tcPr>
            <w:tcW w:w="1644" w:type="dxa"/>
          </w:tcPr>
          <w:p w14:paraId="75E1E197" w14:textId="77777777" w:rsidR="007B0FE1" w:rsidRPr="00396A96" w:rsidRDefault="007B0FE1" w:rsidP="008E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42" w:type="dxa"/>
          </w:tcPr>
          <w:p w14:paraId="759854B0" w14:textId="77777777" w:rsidR="007B0FE1" w:rsidRPr="00396A96" w:rsidRDefault="007B0FE1" w:rsidP="008E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42" w:type="dxa"/>
          </w:tcPr>
          <w:p w14:paraId="6FF5E76F" w14:textId="77777777" w:rsidR="007B0FE1" w:rsidRPr="00396A96" w:rsidRDefault="007B0FE1" w:rsidP="008E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42" w:type="dxa"/>
          </w:tcPr>
          <w:p w14:paraId="47BC8522" w14:textId="77777777" w:rsidR="007B0FE1" w:rsidRPr="00396A96" w:rsidRDefault="007B0FE1" w:rsidP="008E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42" w:type="dxa"/>
          </w:tcPr>
          <w:p w14:paraId="264C5447" w14:textId="77777777" w:rsidR="007B0FE1" w:rsidRPr="00396A96" w:rsidRDefault="007B0FE1" w:rsidP="008E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32C07" w:rsidRPr="00396A96" w14:paraId="09DB53FB" w14:textId="77777777" w:rsidTr="008E0D8A">
        <w:tc>
          <w:tcPr>
            <w:tcW w:w="1838" w:type="dxa"/>
          </w:tcPr>
          <w:p w14:paraId="052561C3" w14:textId="77777777" w:rsidR="00032C07" w:rsidRPr="00396A96" w:rsidRDefault="00032C07" w:rsidP="008E0D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6A96">
              <w:rPr>
                <w:rFonts w:asciiTheme="minorHAnsi" w:hAnsiTheme="minorHAnsi" w:cstheme="minorHAnsi"/>
                <w:bCs/>
                <w:sz w:val="22"/>
                <w:szCs w:val="22"/>
              </w:rPr>
              <w:t>Lunchtime Provision</w:t>
            </w:r>
          </w:p>
          <w:p w14:paraId="46371494" w14:textId="77777777" w:rsidR="00032C07" w:rsidRDefault="00032C07" w:rsidP="008E0D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6A96">
              <w:rPr>
                <w:rFonts w:asciiTheme="minorHAnsi" w:hAnsiTheme="minorHAnsi" w:cstheme="minorHAnsi"/>
                <w:bCs/>
                <w:sz w:val="22"/>
                <w:szCs w:val="22"/>
              </w:rPr>
              <w:t>11.50am-12.30pm</w:t>
            </w:r>
          </w:p>
          <w:p w14:paraId="69F592E2" w14:textId="016D9AF1" w:rsidR="00C062B5" w:rsidRPr="00C062B5" w:rsidRDefault="00C062B5" w:rsidP="008E0D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2B5">
              <w:rPr>
                <w:rFonts w:asciiTheme="minorHAnsi" w:hAnsiTheme="minorHAnsi" w:cstheme="minorHAnsi"/>
                <w:b/>
                <w:sz w:val="22"/>
                <w:szCs w:val="22"/>
              </w:rPr>
              <w:t>£4.25</w:t>
            </w:r>
            <w:r w:rsidR="008758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(Includes </w:t>
            </w:r>
            <w:r w:rsidR="004F31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</w:t>
            </w:r>
            <w:r w:rsidR="00875803">
              <w:rPr>
                <w:rFonts w:asciiTheme="minorHAnsi" w:hAnsiTheme="minorHAnsi" w:cstheme="minorHAnsi"/>
                <w:b/>
                <w:sz w:val="22"/>
                <w:szCs w:val="22"/>
              </w:rPr>
              <w:t>school meal</w:t>
            </w:r>
            <w:r w:rsidR="008B02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 £2.00</w:t>
            </w:r>
            <w:r w:rsidR="004F31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if required</w:t>
            </w:r>
            <w:r w:rsidR="00875803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644" w:type="dxa"/>
          </w:tcPr>
          <w:p w14:paraId="0D10C9F6" w14:textId="77777777" w:rsidR="00032C07" w:rsidRPr="00396A96" w:rsidRDefault="00032C07" w:rsidP="008E0D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42" w:type="dxa"/>
          </w:tcPr>
          <w:p w14:paraId="58209E62" w14:textId="77777777" w:rsidR="00032C07" w:rsidRPr="00396A96" w:rsidRDefault="00032C07" w:rsidP="008E0D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42" w:type="dxa"/>
          </w:tcPr>
          <w:p w14:paraId="76690265" w14:textId="77777777" w:rsidR="00032C07" w:rsidRPr="00396A96" w:rsidRDefault="00032C07" w:rsidP="008E0D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42" w:type="dxa"/>
          </w:tcPr>
          <w:p w14:paraId="358DD301" w14:textId="77777777" w:rsidR="00032C07" w:rsidRPr="00396A96" w:rsidRDefault="00032C07" w:rsidP="008E0D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42" w:type="dxa"/>
          </w:tcPr>
          <w:p w14:paraId="1CE4A003" w14:textId="77777777" w:rsidR="00032C07" w:rsidRPr="00396A96" w:rsidRDefault="00032C07" w:rsidP="008E0D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B0FE1" w:rsidRPr="00396A96" w14:paraId="4EFC3678" w14:textId="77777777" w:rsidTr="008E0D8A">
        <w:tc>
          <w:tcPr>
            <w:tcW w:w="1838" w:type="dxa"/>
          </w:tcPr>
          <w:p w14:paraId="4F60B3C4" w14:textId="77777777" w:rsidR="007B0FE1" w:rsidRDefault="007B0FE1" w:rsidP="008E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6A96">
              <w:rPr>
                <w:rFonts w:asciiTheme="minorHAnsi" w:hAnsiTheme="minorHAnsi" w:cstheme="minorHAnsi"/>
                <w:bCs/>
                <w:sz w:val="22"/>
                <w:szCs w:val="22"/>
              </w:rPr>
              <w:t>12.30pm – 3.30pm</w:t>
            </w:r>
          </w:p>
          <w:p w14:paraId="0295CA6C" w14:textId="101A330F" w:rsidR="00C062B5" w:rsidRPr="00C062B5" w:rsidRDefault="00C062B5" w:rsidP="008E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2B5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="00590E1C"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  <w:r w:rsidRPr="00C062B5">
              <w:rPr>
                <w:rFonts w:asciiTheme="minorHAnsi" w:hAnsiTheme="minorHAnsi" w:cstheme="minorHAnsi"/>
                <w:b/>
                <w:sz w:val="22"/>
                <w:szCs w:val="22"/>
              </w:rPr>
              <w:t>.50</w:t>
            </w:r>
          </w:p>
        </w:tc>
        <w:tc>
          <w:tcPr>
            <w:tcW w:w="1644" w:type="dxa"/>
          </w:tcPr>
          <w:p w14:paraId="478341CA" w14:textId="77777777" w:rsidR="007B0FE1" w:rsidRPr="00396A96" w:rsidRDefault="007B0FE1" w:rsidP="008E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42" w:type="dxa"/>
          </w:tcPr>
          <w:p w14:paraId="117FB0D7" w14:textId="77777777" w:rsidR="007B0FE1" w:rsidRPr="00396A96" w:rsidRDefault="007B0FE1" w:rsidP="008E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42" w:type="dxa"/>
          </w:tcPr>
          <w:p w14:paraId="6AAFD309" w14:textId="77777777" w:rsidR="007B0FE1" w:rsidRPr="00396A96" w:rsidRDefault="007B0FE1" w:rsidP="008E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42" w:type="dxa"/>
          </w:tcPr>
          <w:p w14:paraId="7640038A" w14:textId="77777777" w:rsidR="007B0FE1" w:rsidRPr="00396A96" w:rsidRDefault="007B0FE1" w:rsidP="008E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42" w:type="dxa"/>
          </w:tcPr>
          <w:p w14:paraId="10D4CE54" w14:textId="77777777" w:rsidR="007B0FE1" w:rsidRPr="00396A96" w:rsidRDefault="007B0FE1" w:rsidP="008E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CC27E26" w14:textId="77777777" w:rsidR="007B0FE1" w:rsidRPr="00396A96" w:rsidRDefault="007B0FE1" w:rsidP="007B0FE1">
      <w:pPr>
        <w:rPr>
          <w:rFonts w:cstheme="minorHAnsi"/>
          <w:bCs/>
          <w:sz w:val="22"/>
          <w:szCs w:val="22"/>
        </w:rPr>
      </w:pPr>
    </w:p>
    <w:p w14:paraId="0C6E4882" w14:textId="77777777" w:rsidR="007B0FE1" w:rsidRPr="00396A96" w:rsidRDefault="007B0FE1" w:rsidP="007B0FE1">
      <w:pPr>
        <w:rPr>
          <w:rFonts w:cstheme="minorHAnsi"/>
          <w:sz w:val="22"/>
          <w:szCs w:val="22"/>
        </w:rPr>
      </w:pPr>
      <w:r w:rsidRPr="00396A96">
        <w:rPr>
          <w:rFonts w:cstheme="minorHAnsi"/>
          <w:sz w:val="22"/>
          <w:szCs w:val="22"/>
        </w:rPr>
        <w:t>Should your child be unable to attend the agreed Nursery sessions due to illness, please contact the school office before 9am 01754-872429. Unfortunately, these hours are not able to be transferred to another day.</w:t>
      </w:r>
    </w:p>
    <w:p w14:paraId="7DE04863" w14:textId="77777777" w:rsidR="007B0FE1" w:rsidRPr="00396A96" w:rsidRDefault="007B0FE1" w:rsidP="007B0FE1">
      <w:pPr>
        <w:jc w:val="both"/>
        <w:rPr>
          <w:rFonts w:cstheme="minorHAnsi"/>
          <w:sz w:val="22"/>
          <w:szCs w:val="22"/>
        </w:rPr>
      </w:pPr>
    </w:p>
    <w:p w14:paraId="204601C4" w14:textId="77777777" w:rsidR="007B0FE1" w:rsidRPr="00396A96" w:rsidRDefault="007B0FE1" w:rsidP="007B0FE1">
      <w:pPr>
        <w:rPr>
          <w:rFonts w:cstheme="minorHAnsi"/>
          <w:sz w:val="22"/>
          <w:szCs w:val="22"/>
        </w:rPr>
      </w:pPr>
      <w:r w:rsidRPr="00396A96">
        <w:rPr>
          <w:rFonts w:cstheme="minorHAnsi"/>
          <w:sz w:val="22"/>
          <w:szCs w:val="22"/>
        </w:rPr>
        <w:lastRenderedPageBreak/>
        <w:t>If you wish to change or terminate your child’s sessions, a minimum of 2 weeks’ notice is required.</w:t>
      </w:r>
    </w:p>
    <w:p w14:paraId="38BE8329" w14:textId="77777777" w:rsidR="007B0FE1" w:rsidRPr="00396A96" w:rsidRDefault="007B0FE1" w:rsidP="007B0FE1">
      <w:pPr>
        <w:rPr>
          <w:rFonts w:cstheme="minorHAnsi"/>
          <w:sz w:val="22"/>
          <w:szCs w:val="22"/>
        </w:rPr>
      </w:pPr>
    </w:p>
    <w:p w14:paraId="7FBA9641" w14:textId="77777777" w:rsidR="007B0FE1" w:rsidRPr="00396A96" w:rsidRDefault="007B0FE1" w:rsidP="007B0FE1">
      <w:pPr>
        <w:rPr>
          <w:rFonts w:cstheme="minorHAnsi"/>
          <w:sz w:val="22"/>
          <w:szCs w:val="22"/>
        </w:rPr>
      </w:pPr>
      <w:r w:rsidRPr="00396A96">
        <w:rPr>
          <w:rFonts w:cstheme="minorHAnsi"/>
          <w:i/>
          <w:sz w:val="22"/>
          <w:szCs w:val="22"/>
        </w:rPr>
        <w:t>Please refer to the important information on page 1 of the Funding Declaration form regarding the expiry and renewal of the 30-hour codes</w:t>
      </w:r>
      <w:r w:rsidRPr="00396A96">
        <w:rPr>
          <w:rFonts w:cstheme="minorHAnsi"/>
          <w:sz w:val="22"/>
          <w:szCs w:val="22"/>
        </w:rPr>
        <w:t>.</w:t>
      </w:r>
    </w:p>
    <w:p w14:paraId="34233E11" w14:textId="77777777" w:rsidR="007B0FE1" w:rsidRPr="00396A96" w:rsidRDefault="007B0FE1" w:rsidP="007B0FE1">
      <w:pPr>
        <w:rPr>
          <w:rFonts w:cstheme="minorHAnsi"/>
          <w:sz w:val="22"/>
          <w:szCs w:val="22"/>
        </w:rPr>
      </w:pPr>
      <w:r w:rsidRPr="00396A96">
        <w:rPr>
          <w:rFonts w:cstheme="minorHAnsi"/>
          <w:sz w:val="22"/>
          <w:szCs w:val="22"/>
        </w:rPr>
        <w:t xml:space="preserve"> </w:t>
      </w:r>
    </w:p>
    <w:p w14:paraId="4710CECB" w14:textId="62954C20" w:rsidR="007B0FE1" w:rsidRPr="00396A96" w:rsidRDefault="007B0FE1" w:rsidP="007B0FE1">
      <w:pPr>
        <w:rPr>
          <w:rFonts w:cstheme="minorHAnsi"/>
          <w:sz w:val="22"/>
          <w:szCs w:val="22"/>
        </w:rPr>
      </w:pPr>
      <w:r w:rsidRPr="00396A96">
        <w:rPr>
          <w:rFonts w:cstheme="minorHAnsi"/>
          <w:sz w:val="22"/>
          <w:szCs w:val="22"/>
        </w:rPr>
        <w:t>Little Seahorses Nursery is open for 38 weeks/190 days per year, following Chapel St. Leonards Primary School term dates.</w:t>
      </w:r>
    </w:p>
    <w:p w14:paraId="6ADA198F" w14:textId="77777777" w:rsidR="007B0FE1" w:rsidRPr="00396A96" w:rsidRDefault="007B0FE1" w:rsidP="007B0FE1">
      <w:pPr>
        <w:rPr>
          <w:rFonts w:cstheme="minorHAnsi"/>
          <w:sz w:val="22"/>
          <w:szCs w:val="22"/>
        </w:rPr>
      </w:pPr>
      <w:r w:rsidRPr="00396A96">
        <w:rPr>
          <w:rFonts w:cstheme="minorHAnsi"/>
          <w:sz w:val="22"/>
          <w:szCs w:val="22"/>
        </w:rPr>
        <w:t xml:space="preserve"> </w:t>
      </w:r>
    </w:p>
    <w:p w14:paraId="2C00E89A" w14:textId="3C5877F4" w:rsidR="007B0FE1" w:rsidRPr="00396A96" w:rsidRDefault="007B0FE1" w:rsidP="007B0FE1">
      <w:pPr>
        <w:rPr>
          <w:rFonts w:cstheme="minorHAnsi"/>
          <w:sz w:val="22"/>
          <w:szCs w:val="22"/>
        </w:rPr>
      </w:pPr>
      <w:r w:rsidRPr="00396A96">
        <w:rPr>
          <w:rFonts w:cstheme="minorHAnsi"/>
          <w:sz w:val="22"/>
          <w:szCs w:val="22"/>
        </w:rPr>
        <w:t>Terms are Autumn (Sept – Dec), Spring (Jan-Mar/Apr) and Summer (April-July). Exact dates are available on Chapel St. Leonards Primary School Website</w:t>
      </w:r>
      <w:r w:rsidR="00D21D7C">
        <w:rPr>
          <w:rFonts w:cstheme="minorHAnsi"/>
          <w:sz w:val="22"/>
          <w:szCs w:val="22"/>
        </w:rPr>
        <w:t xml:space="preserve"> </w:t>
      </w:r>
      <w:r w:rsidR="00D21D7C" w:rsidRPr="00D21D7C">
        <w:rPr>
          <w:rFonts w:cstheme="minorHAnsi"/>
          <w:color w:val="4472C4" w:themeColor="accent1"/>
          <w:sz w:val="22"/>
          <w:szCs w:val="22"/>
          <w:u w:val="single"/>
        </w:rPr>
        <w:t>h</w:t>
      </w:r>
      <w:r w:rsidR="00D21D7C" w:rsidRPr="00D21D7C">
        <w:rPr>
          <w:rStyle w:val="Hyperlink"/>
          <w:rFonts w:cstheme="minorHAnsi"/>
          <w:color w:val="4472C4" w:themeColor="accent1"/>
          <w:sz w:val="22"/>
          <w:szCs w:val="22"/>
        </w:rPr>
        <w:t>ttps</w:t>
      </w:r>
      <w:r w:rsidR="00D21D7C" w:rsidRPr="00D21D7C">
        <w:rPr>
          <w:rStyle w:val="Hyperlink"/>
          <w:rFonts w:cstheme="minorHAnsi"/>
          <w:sz w:val="22"/>
          <w:szCs w:val="22"/>
        </w:rPr>
        <w:t>://www.chapel-cit.co.uk/web/term_dates/449226</w:t>
      </w:r>
    </w:p>
    <w:p w14:paraId="39E82D18" w14:textId="77777777" w:rsidR="007B0FE1" w:rsidRPr="00396A96" w:rsidRDefault="007B0FE1" w:rsidP="007B0FE1">
      <w:pPr>
        <w:rPr>
          <w:rFonts w:cstheme="minorHAnsi"/>
          <w:sz w:val="22"/>
          <w:szCs w:val="22"/>
        </w:rPr>
      </w:pPr>
    </w:p>
    <w:p w14:paraId="1B16C0B2" w14:textId="77777777" w:rsidR="007B0FE1" w:rsidRPr="00396A96" w:rsidRDefault="007B0FE1" w:rsidP="007B0FE1">
      <w:pPr>
        <w:jc w:val="both"/>
        <w:rPr>
          <w:rFonts w:cstheme="minorHAnsi"/>
          <w:b/>
          <w:sz w:val="22"/>
          <w:szCs w:val="22"/>
        </w:rPr>
      </w:pPr>
    </w:p>
    <w:p w14:paraId="52EB315F" w14:textId="77777777" w:rsidR="007B0FE1" w:rsidRPr="00396A96" w:rsidRDefault="007B0FE1" w:rsidP="007B0FE1">
      <w:pPr>
        <w:jc w:val="both"/>
        <w:rPr>
          <w:rFonts w:cstheme="minorHAnsi"/>
          <w:b/>
          <w:sz w:val="22"/>
          <w:szCs w:val="22"/>
        </w:rPr>
      </w:pPr>
      <w:r w:rsidRPr="00396A96">
        <w:rPr>
          <w:rFonts w:cstheme="minorHAnsi"/>
          <w:b/>
          <w:sz w:val="22"/>
          <w:szCs w:val="22"/>
        </w:rPr>
        <w:t>Collection arrangements</w:t>
      </w:r>
    </w:p>
    <w:p w14:paraId="23D1F902" w14:textId="3DF112C3" w:rsidR="007B0FE1" w:rsidRPr="00396A96" w:rsidRDefault="007B0FE1" w:rsidP="007B0FE1">
      <w:pPr>
        <w:jc w:val="both"/>
        <w:rPr>
          <w:rFonts w:cstheme="minorHAnsi"/>
          <w:sz w:val="22"/>
          <w:szCs w:val="22"/>
        </w:rPr>
      </w:pPr>
      <w:r w:rsidRPr="00396A96">
        <w:rPr>
          <w:rFonts w:cstheme="minorHAnsi"/>
          <w:sz w:val="22"/>
          <w:szCs w:val="22"/>
        </w:rPr>
        <w:t xml:space="preserve">In the event you are unable to collect your child from the end of the Nursery session, we ask that wherever possible you inform us </w:t>
      </w:r>
      <w:r w:rsidRPr="00396A96">
        <w:rPr>
          <w:rFonts w:cstheme="minorHAnsi"/>
          <w:i/>
          <w:sz w:val="22"/>
          <w:szCs w:val="22"/>
        </w:rPr>
        <w:t>in advance</w:t>
      </w:r>
      <w:r w:rsidRPr="00396A96">
        <w:rPr>
          <w:rFonts w:cstheme="minorHAnsi"/>
          <w:sz w:val="22"/>
          <w:szCs w:val="22"/>
        </w:rPr>
        <w:t xml:space="preserve"> who is going to be collecting your child so that both your child and </w:t>
      </w:r>
      <w:proofErr w:type="gramStart"/>
      <w:r w:rsidRPr="00396A96">
        <w:rPr>
          <w:rFonts w:cstheme="minorHAnsi"/>
          <w:sz w:val="22"/>
          <w:szCs w:val="22"/>
        </w:rPr>
        <w:t>ourselves</w:t>
      </w:r>
      <w:proofErr w:type="gramEnd"/>
      <w:r w:rsidRPr="00396A96">
        <w:rPr>
          <w:rFonts w:cstheme="minorHAnsi"/>
          <w:sz w:val="22"/>
          <w:szCs w:val="22"/>
        </w:rPr>
        <w:t xml:space="preserve"> know who to expect. When that person arrives, we will ask for their photo identification. If the details </w:t>
      </w:r>
      <w:r w:rsidR="00D21D7C" w:rsidRPr="00396A96">
        <w:rPr>
          <w:rFonts w:cstheme="minorHAnsi"/>
          <w:sz w:val="22"/>
          <w:szCs w:val="22"/>
        </w:rPr>
        <w:t>correspond,</w:t>
      </w:r>
      <w:r w:rsidRPr="00396A96">
        <w:rPr>
          <w:rFonts w:cstheme="minorHAnsi"/>
          <w:sz w:val="22"/>
          <w:szCs w:val="22"/>
        </w:rPr>
        <w:t xml:space="preserve"> we will release your child to that person. However, if we have reason for any concern, then your child will </w:t>
      </w:r>
      <w:r w:rsidRPr="00396A96">
        <w:rPr>
          <w:rFonts w:cstheme="minorHAnsi"/>
          <w:b/>
          <w:sz w:val="22"/>
          <w:szCs w:val="22"/>
          <w:u w:val="single"/>
        </w:rPr>
        <w:t>not</w:t>
      </w:r>
      <w:r w:rsidRPr="00396A96">
        <w:rPr>
          <w:rFonts w:cstheme="minorHAnsi"/>
          <w:sz w:val="22"/>
          <w:szCs w:val="22"/>
        </w:rPr>
        <w:t xml:space="preserve"> be </w:t>
      </w:r>
      <w:r w:rsidR="00D21D7C" w:rsidRPr="00396A96">
        <w:rPr>
          <w:rFonts w:cstheme="minorHAnsi"/>
          <w:sz w:val="22"/>
          <w:szCs w:val="22"/>
        </w:rPr>
        <w:t>released,</w:t>
      </w:r>
      <w:r w:rsidRPr="00396A96">
        <w:rPr>
          <w:rFonts w:cstheme="minorHAnsi"/>
          <w:sz w:val="22"/>
          <w:szCs w:val="22"/>
        </w:rPr>
        <w:t xml:space="preserve"> and a phone call made to you to verify details.</w:t>
      </w:r>
    </w:p>
    <w:p w14:paraId="494A7FFE" w14:textId="77777777" w:rsidR="007B0FE1" w:rsidRPr="00396A96" w:rsidRDefault="007B0FE1" w:rsidP="007B0FE1">
      <w:pPr>
        <w:jc w:val="both"/>
        <w:rPr>
          <w:rFonts w:cstheme="minorHAnsi"/>
          <w:sz w:val="22"/>
          <w:szCs w:val="22"/>
        </w:rPr>
      </w:pPr>
    </w:p>
    <w:p w14:paraId="4A1D0AF0" w14:textId="77777777" w:rsidR="007B0FE1" w:rsidRPr="00396A96" w:rsidRDefault="007B0FE1" w:rsidP="007B0FE1">
      <w:pPr>
        <w:jc w:val="both"/>
        <w:rPr>
          <w:rFonts w:cstheme="minorHAnsi"/>
          <w:sz w:val="22"/>
          <w:szCs w:val="22"/>
        </w:rPr>
      </w:pPr>
    </w:p>
    <w:p w14:paraId="573986F5" w14:textId="6968B29B" w:rsidR="007B0FE1" w:rsidRPr="00396A96" w:rsidRDefault="007B0FE1" w:rsidP="007B0FE1">
      <w:pPr>
        <w:rPr>
          <w:rFonts w:cstheme="minorHAnsi"/>
          <w:bCs/>
          <w:sz w:val="22"/>
          <w:szCs w:val="22"/>
        </w:rPr>
      </w:pPr>
      <w:r w:rsidRPr="00396A96">
        <w:rPr>
          <w:rFonts w:cstheme="minorHAnsi"/>
          <w:bCs/>
          <w:sz w:val="22"/>
          <w:szCs w:val="22"/>
        </w:rPr>
        <w:t xml:space="preserve">I confirm I agree to the above terms and conditions. </w:t>
      </w:r>
    </w:p>
    <w:p w14:paraId="645CF843" w14:textId="77777777" w:rsidR="007B0FE1" w:rsidRPr="00396A96" w:rsidRDefault="007B0FE1" w:rsidP="007B0FE1">
      <w:pPr>
        <w:rPr>
          <w:rFonts w:cstheme="minorHAnsi"/>
          <w:bCs/>
          <w:sz w:val="22"/>
          <w:szCs w:val="22"/>
        </w:rPr>
      </w:pPr>
    </w:p>
    <w:p w14:paraId="522AAD2C" w14:textId="77777777" w:rsidR="007B0FE1" w:rsidRPr="00396A96" w:rsidRDefault="007B0FE1" w:rsidP="007B0FE1">
      <w:pPr>
        <w:rPr>
          <w:rFonts w:cstheme="minorHAnsi"/>
          <w:bCs/>
          <w:sz w:val="22"/>
          <w:szCs w:val="22"/>
        </w:rPr>
      </w:pPr>
    </w:p>
    <w:p w14:paraId="6E5F79C0" w14:textId="46883E8D" w:rsidR="007B0FE1" w:rsidRPr="00396A96" w:rsidRDefault="007B0FE1" w:rsidP="007B0FE1">
      <w:pPr>
        <w:rPr>
          <w:rFonts w:cstheme="minorHAnsi"/>
          <w:bCs/>
          <w:sz w:val="22"/>
          <w:szCs w:val="22"/>
        </w:rPr>
      </w:pPr>
      <w:r w:rsidRPr="00396A96">
        <w:rPr>
          <w:rFonts w:cstheme="minorHAnsi"/>
          <w:bCs/>
          <w:sz w:val="22"/>
          <w:szCs w:val="22"/>
        </w:rPr>
        <w:t>Signed by Parent/Carer (PRINT NAME) ______________________________Signature________________________</w:t>
      </w:r>
    </w:p>
    <w:p w14:paraId="57B6E8AB" w14:textId="77777777" w:rsidR="007B0FE1" w:rsidRPr="00396A96" w:rsidRDefault="007B0FE1" w:rsidP="007B0FE1">
      <w:pPr>
        <w:rPr>
          <w:rFonts w:cstheme="minorHAnsi"/>
          <w:bCs/>
          <w:sz w:val="22"/>
          <w:szCs w:val="22"/>
        </w:rPr>
      </w:pPr>
    </w:p>
    <w:p w14:paraId="3044B22D" w14:textId="0DA526AE" w:rsidR="007B0FE1" w:rsidRPr="00396A96" w:rsidRDefault="007B0FE1" w:rsidP="007B0FE1">
      <w:pPr>
        <w:rPr>
          <w:rFonts w:cstheme="minorHAnsi"/>
          <w:bCs/>
          <w:sz w:val="22"/>
          <w:szCs w:val="22"/>
        </w:rPr>
      </w:pPr>
      <w:r w:rsidRPr="00396A96">
        <w:rPr>
          <w:rFonts w:cstheme="minorHAnsi"/>
          <w:bCs/>
          <w:sz w:val="22"/>
          <w:szCs w:val="22"/>
        </w:rPr>
        <w:t>Date______________________________________</w:t>
      </w:r>
    </w:p>
    <w:p w14:paraId="1B6682DF" w14:textId="77777777" w:rsidR="007B0FE1" w:rsidRPr="00396A96" w:rsidRDefault="007B0FE1" w:rsidP="002838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D9AD5A7" w14:textId="77777777" w:rsidR="00283810" w:rsidRPr="00396A96" w:rsidRDefault="00283810" w:rsidP="002838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57FF20C" w14:textId="77777777" w:rsidR="00283810" w:rsidRPr="00396A96" w:rsidRDefault="00283810" w:rsidP="002838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875AC4C" w14:textId="77777777" w:rsidR="00283810" w:rsidRPr="00396A96" w:rsidRDefault="00283810" w:rsidP="002838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E6D2328" w14:textId="6BEA9C2E" w:rsidR="00884B0E" w:rsidRPr="00396A96" w:rsidRDefault="00884B0E" w:rsidP="00EA3663">
      <w:pPr>
        <w:tabs>
          <w:tab w:val="left" w:pos="2253"/>
        </w:tabs>
        <w:rPr>
          <w:rFonts w:cstheme="minorHAnsi"/>
          <w:sz w:val="22"/>
          <w:szCs w:val="22"/>
        </w:rPr>
      </w:pPr>
    </w:p>
    <w:p w14:paraId="22768B39" w14:textId="38C7BC96" w:rsidR="00884B0E" w:rsidRPr="00396A96" w:rsidRDefault="00884B0E" w:rsidP="00EA3663">
      <w:pPr>
        <w:tabs>
          <w:tab w:val="left" w:pos="2253"/>
        </w:tabs>
        <w:rPr>
          <w:rFonts w:cstheme="minorHAnsi"/>
          <w:sz w:val="22"/>
          <w:szCs w:val="22"/>
        </w:rPr>
      </w:pPr>
    </w:p>
    <w:p w14:paraId="619A86C7" w14:textId="00317AA8" w:rsidR="00884B0E" w:rsidRPr="00396A96" w:rsidRDefault="00884B0E" w:rsidP="00EA3663">
      <w:pPr>
        <w:tabs>
          <w:tab w:val="left" w:pos="2253"/>
        </w:tabs>
        <w:rPr>
          <w:rFonts w:cstheme="minorHAnsi"/>
          <w:sz w:val="22"/>
          <w:szCs w:val="22"/>
        </w:rPr>
      </w:pPr>
    </w:p>
    <w:p w14:paraId="053B23E6" w14:textId="48DCF01E" w:rsidR="00884B0E" w:rsidRPr="00396A96" w:rsidRDefault="00884B0E" w:rsidP="00EA3663">
      <w:pPr>
        <w:tabs>
          <w:tab w:val="left" w:pos="2253"/>
        </w:tabs>
        <w:rPr>
          <w:rFonts w:cstheme="minorHAnsi"/>
          <w:sz w:val="22"/>
          <w:szCs w:val="22"/>
        </w:rPr>
      </w:pPr>
    </w:p>
    <w:p w14:paraId="5EF494A3" w14:textId="67F70DD3" w:rsidR="00884B0E" w:rsidRDefault="00884B0E" w:rsidP="00EA3663">
      <w:pPr>
        <w:tabs>
          <w:tab w:val="left" w:pos="2253"/>
        </w:tabs>
      </w:pPr>
    </w:p>
    <w:p w14:paraId="0BDA44FA" w14:textId="4F94DED2" w:rsidR="00884B0E" w:rsidRDefault="00884B0E" w:rsidP="00EA3663">
      <w:pPr>
        <w:tabs>
          <w:tab w:val="left" w:pos="2253"/>
        </w:tabs>
      </w:pPr>
    </w:p>
    <w:p w14:paraId="1D34FA61" w14:textId="147617C9" w:rsidR="00884B0E" w:rsidRDefault="00884B0E" w:rsidP="00EA3663">
      <w:pPr>
        <w:tabs>
          <w:tab w:val="left" w:pos="2253"/>
        </w:tabs>
      </w:pPr>
    </w:p>
    <w:p w14:paraId="1B12971E" w14:textId="760F1DF1" w:rsidR="00884B0E" w:rsidRDefault="00884B0E" w:rsidP="00EA3663">
      <w:pPr>
        <w:tabs>
          <w:tab w:val="left" w:pos="2253"/>
        </w:tabs>
      </w:pPr>
    </w:p>
    <w:p w14:paraId="2180D18F" w14:textId="2D6F90B1" w:rsidR="00884B0E" w:rsidRDefault="00971C61" w:rsidP="00EA3663">
      <w:pPr>
        <w:tabs>
          <w:tab w:val="left" w:pos="2253"/>
        </w:tabs>
      </w:pPr>
      <w:r>
        <w:rPr>
          <w:b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1C71439F" wp14:editId="23EC6B6F">
            <wp:simplePos x="0" y="0"/>
            <wp:positionH relativeFrom="margin">
              <wp:posOffset>76200</wp:posOffset>
            </wp:positionH>
            <wp:positionV relativeFrom="paragraph">
              <wp:posOffset>121285</wp:posOffset>
            </wp:positionV>
            <wp:extent cx="901065" cy="6572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EC830" w14:textId="2C0EAE6B" w:rsidR="00884B0E" w:rsidRDefault="00971C61" w:rsidP="00EA3663">
      <w:pPr>
        <w:tabs>
          <w:tab w:val="left" w:pos="2253"/>
        </w:tabs>
      </w:pPr>
      <w:r>
        <w:rPr>
          <w:rFonts w:ascii="Tahoma"/>
          <w:b/>
          <w:noProof/>
          <w:spacing w:val="-1"/>
          <w:sz w:val="16"/>
          <w:szCs w:val="16"/>
          <w:lang w:eastAsia="en-GB"/>
        </w:rPr>
        <w:drawing>
          <wp:anchor distT="0" distB="0" distL="114300" distR="114300" simplePos="0" relativeHeight="251661312" behindDoc="0" locked="0" layoutInCell="1" allowOverlap="1" wp14:anchorId="6B77694A" wp14:editId="294B406D">
            <wp:simplePos x="0" y="0"/>
            <wp:positionH relativeFrom="margin">
              <wp:posOffset>5762625</wp:posOffset>
            </wp:positionH>
            <wp:positionV relativeFrom="paragraph">
              <wp:posOffset>11430</wp:posOffset>
            </wp:positionV>
            <wp:extent cx="657225" cy="61912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sted GOOD 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8A4BCC8" w14:textId="72F57E09" w:rsidR="00884B0E" w:rsidRDefault="00971C61" w:rsidP="00EA3663">
      <w:pPr>
        <w:tabs>
          <w:tab w:val="left" w:pos="2253"/>
        </w:tabs>
      </w:pPr>
      <w:r>
        <w:t xml:space="preserve">                                                                                                                                                 </w:t>
      </w:r>
    </w:p>
    <w:p w14:paraId="7A1AF837" w14:textId="77777777" w:rsidR="00971C61" w:rsidRDefault="00971C61" w:rsidP="00971C61">
      <w:pPr>
        <w:tabs>
          <w:tab w:val="left" w:pos="2253"/>
        </w:tabs>
      </w:pPr>
      <w:r>
        <w:t xml:space="preserve">   </w:t>
      </w:r>
    </w:p>
    <w:p w14:paraId="6165F2F1" w14:textId="2D472738" w:rsidR="00884B0E" w:rsidRPr="00971C61" w:rsidRDefault="00971C61" w:rsidP="00971C61">
      <w:pPr>
        <w:tabs>
          <w:tab w:val="left" w:pos="2253"/>
        </w:tabs>
      </w:pPr>
      <w:r>
        <w:rPr>
          <w:b/>
          <w:i/>
          <w:color w:val="002060"/>
        </w:rPr>
        <w:lastRenderedPageBreak/>
        <w:t xml:space="preserve">            </w:t>
      </w:r>
      <w:r w:rsidR="00884B0E" w:rsidRPr="00FE04DA">
        <w:rPr>
          <w:b/>
          <w:i/>
          <w:color w:val="002060"/>
        </w:rPr>
        <w:t>A proud member of the Community Inclusive Trust (C</w:t>
      </w:r>
      <w:r w:rsidR="00884B0E">
        <w:rPr>
          <w:b/>
          <w:i/>
          <w:color w:val="002060"/>
        </w:rPr>
        <w:t>.</w:t>
      </w:r>
      <w:r w:rsidR="00884B0E" w:rsidRPr="00FE04DA">
        <w:rPr>
          <w:b/>
          <w:i/>
          <w:color w:val="002060"/>
        </w:rPr>
        <w:t>I</w:t>
      </w:r>
      <w:r w:rsidR="00884B0E">
        <w:rPr>
          <w:b/>
          <w:i/>
          <w:color w:val="002060"/>
        </w:rPr>
        <w:t>.</w:t>
      </w:r>
      <w:r w:rsidR="00884B0E" w:rsidRPr="00FE04DA">
        <w:rPr>
          <w:b/>
          <w:i/>
          <w:color w:val="002060"/>
        </w:rPr>
        <w:t>T)</w:t>
      </w:r>
    </w:p>
    <w:p w14:paraId="0FF266FF" w14:textId="3FAEE355" w:rsidR="00884B0E" w:rsidRPr="00EA3663" w:rsidRDefault="00884B0E" w:rsidP="00884B0E">
      <w:pPr>
        <w:tabs>
          <w:tab w:val="left" w:pos="2253"/>
        </w:tabs>
      </w:pPr>
      <w:r w:rsidRPr="00F703F2">
        <w:rPr>
          <w:rFonts w:ascii="Helvetica" w:hAnsi="Helvetica" w:cs="Helvetica"/>
          <w:sz w:val="16"/>
          <w:szCs w:val="16"/>
        </w:rPr>
        <w:t xml:space="preserve">C.I.T Academies is an exempt </w:t>
      </w:r>
      <w:proofErr w:type="gramStart"/>
      <w:r w:rsidRPr="00F703F2">
        <w:rPr>
          <w:rFonts w:ascii="Helvetica" w:hAnsi="Helvetica" w:cs="Helvetica"/>
          <w:sz w:val="16"/>
          <w:szCs w:val="16"/>
        </w:rPr>
        <w:t>charity</w:t>
      </w:r>
      <w:proofErr w:type="gramEnd"/>
      <w:r w:rsidRPr="00F703F2">
        <w:rPr>
          <w:rFonts w:ascii="Helvetica" w:hAnsi="Helvetica" w:cs="Helvetica"/>
          <w:sz w:val="16"/>
          <w:szCs w:val="16"/>
        </w:rPr>
        <w:t xml:space="preserve"> and a company limited by guarantee registered in England with the name Community Inclusive Trust. The company's registered number is 9071623 and registered office is: C.I.T Academies, Warwick House, Long Bennington Business Park, NG23 5JR. T: </w:t>
      </w:r>
      <w:r w:rsidRPr="00F703F2">
        <w:rPr>
          <w:rFonts w:ascii="Helvetica" w:hAnsi="Helvetica" w:cs="Helvetica"/>
          <w:color w:val="000000"/>
          <w:sz w:val="16"/>
          <w:szCs w:val="16"/>
        </w:rPr>
        <w:t>03300 585 520</w:t>
      </w:r>
      <w:r>
        <w:rPr>
          <w:rFonts w:ascii="Helvetica" w:hAnsi="Helvetica" w:cs="Helvetica"/>
          <w:sz w:val="16"/>
          <w:szCs w:val="16"/>
        </w:rPr>
        <w:t xml:space="preserve">    E: </w:t>
      </w:r>
      <w:hyperlink r:id="rId14" w:history="1">
        <w:r w:rsidR="00D21D7C" w:rsidRPr="00550497">
          <w:rPr>
            <w:rStyle w:val="Hyperlink"/>
            <w:rFonts w:ascii="Helvetica" w:hAnsi="Helvetica" w:cs="Helvetica"/>
            <w:sz w:val="16"/>
            <w:szCs w:val="16"/>
          </w:rPr>
          <w:t>enquiries@citacademies.co.uk</w:t>
        </w:r>
      </w:hyperlink>
      <w:r>
        <w:rPr>
          <w:rFonts w:ascii="Helvetica" w:hAnsi="Helvetica" w:cs="Helvetica"/>
          <w:sz w:val="16"/>
          <w:szCs w:val="16"/>
        </w:rPr>
        <w:t xml:space="preserve">    W: </w:t>
      </w:r>
      <w:hyperlink r:id="rId15" w:history="1">
        <w:r w:rsidRPr="00A853D8">
          <w:rPr>
            <w:rStyle w:val="Hyperlink"/>
            <w:rFonts w:ascii="Helvetica" w:hAnsi="Helvetica" w:cs="Helvetica"/>
            <w:sz w:val="16"/>
            <w:szCs w:val="16"/>
          </w:rPr>
          <w:t>www.citacademies.co.uk</w:t>
        </w:r>
      </w:hyperlink>
    </w:p>
    <w:sectPr w:rsidR="00884B0E" w:rsidRPr="00EA3663" w:rsidSect="00EC2E03">
      <w:headerReference w:type="default" r:id="rId16"/>
      <w:footerReference w:type="default" r:id="rId17"/>
      <w:pgSz w:w="11900" w:h="16840"/>
      <w:pgMar w:top="720" w:right="720" w:bottom="720" w:left="720" w:header="720" w:footer="720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pgNumType w:start="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8DDCA" w14:textId="77777777" w:rsidR="00F716A8" w:rsidRDefault="00F716A8" w:rsidP="00C210BE">
      <w:r>
        <w:separator/>
      </w:r>
    </w:p>
  </w:endnote>
  <w:endnote w:type="continuationSeparator" w:id="0">
    <w:p w14:paraId="18B1C727" w14:textId="77777777" w:rsidR="00F716A8" w:rsidRDefault="00F716A8" w:rsidP="00C2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9853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D73C2" w14:textId="26807F37" w:rsidR="00EC2E03" w:rsidRDefault="00EC2E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218A51" w14:textId="77777777" w:rsidR="00EC2E03" w:rsidRDefault="00EC2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7469D" w14:textId="77777777" w:rsidR="00F716A8" w:rsidRDefault="00F716A8" w:rsidP="00C210BE">
      <w:r>
        <w:separator/>
      </w:r>
    </w:p>
  </w:footnote>
  <w:footnote w:type="continuationSeparator" w:id="0">
    <w:p w14:paraId="28EF7F92" w14:textId="77777777" w:rsidR="00F716A8" w:rsidRDefault="00F716A8" w:rsidP="00C2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41FD4" w14:textId="1E0D6D8A" w:rsidR="00E77804" w:rsidRPr="00C210BE" w:rsidRDefault="005F0F6A" w:rsidP="00C210BE">
    <w:pPr>
      <w:pStyle w:val="Header"/>
      <w:jc w:val="right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DFE5989" wp14:editId="575DFF1D">
          <wp:simplePos x="0" y="0"/>
          <wp:positionH relativeFrom="column">
            <wp:posOffset>-67945</wp:posOffset>
          </wp:positionH>
          <wp:positionV relativeFrom="paragraph">
            <wp:posOffset>-67733</wp:posOffset>
          </wp:positionV>
          <wp:extent cx="1297333" cy="1273159"/>
          <wp:effectExtent l="0" t="0" r="0" b="3810"/>
          <wp:wrapTight wrapText="bothSides">
            <wp:wrapPolygon edited="0">
              <wp:start x="0" y="0"/>
              <wp:lineTo x="0" y="21341"/>
              <wp:lineTo x="21251" y="21341"/>
              <wp:lineTo x="21251" y="0"/>
              <wp:lineTo x="0" y="0"/>
            </wp:wrapPolygon>
          </wp:wrapTight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F53855F1-F76D-4D87-B5F4-77F5B14FBF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F53855F1-F76D-4D87-B5F4-77F5B14FBF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333" cy="1273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159A" w:rsidRPr="00FE0D51">
      <w:rPr>
        <w:b/>
        <w:noProof/>
        <w:color w:val="160595"/>
        <w:lang w:eastAsia="en-GB"/>
      </w:rPr>
      <w:drawing>
        <wp:anchor distT="0" distB="0" distL="114300" distR="114300" simplePos="0" relativeHeight="251663360" behindDoc="1" locked="0" layoutInCell="1" allowOverlap="1" wp14:anchorId="7037DF10" wp14:editId="6313A7AF">
          <wp:simplePos x="0" y="0"/>
          <wp:positionH relativeFrom="column">
            <wp:posOffset>1362710</wp:posOffset>
          </wp:positionH>
          <wp:positionV relativeFrom="paragraph">
            <wp:posOffset>8255</wp:posOffset>
          </wp:positionV>
          <wp:extent cx="1583267" cy="1096240"/>
          <wp:effectExtent l="0" t="0" r="0" b="889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nf_logo_withhead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267" cy="10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804" w:rsidRPr="00C210BE">
      <w:rPr>
        <w:b/>
        <w:sz w:val="36"/>
        <w:szCs w:val="36"/>
      </w:rPr>
      <w:t>Chapel St Leonards Primary School</w:t>
    </w:r>
  </w:p>
  <w:p w14:paraId="3EA5C5D5" w14:textId="5C00997E" w:rsidR="00E77804" w:rsidRPr="00C210BE" w:rsidRDefault="00E77804" w:rsidP="00C210BE">
    <w:pPr>
      <w:jc w:val="right"/>
      <w:rPr>
        <w:i/>
        <w:sz w:val="22"/>
        <w:szCs w:val="22"/>
      </w:rPr>
    </w:pPr>
    <w:r w:rsidRPr="00C210BE">
      <w:rPr>
        <w:i/>
        <w:sz w:val="22"/>
        <w:szCs w:val="22"/>
      </w:rPr>
      <w:t>Amery Way</w:t>
    </w:r>
  </w:p>
  <w:p w14:paraId="78A35098" w14:textId="53A27A2A" w:rsidR="00E77804" w:rsidRPr="00C210BE" w:rsidRDefault="00E77804" w:rsidP="00C210BE">
    <w:pPr>
      <w:jc w:val="right"/>
      <w:rPr>
        <w:i/>
        <w:sz w:val="22"/>
        <w:szCs w:val="22"/>
      </w:rPr>
    </w:pPr>
    <w:r w:rsidRPr="00C210BE">
      <w:rPr>
        <w:i/>
        <w:sz w:val="22"/>
        <w:szCs w:val="22"/>
      </w:rPr>
      <w:t>Chapel St. Leonards</w:t>
    </w:r>
  </w:p>
  <w:p w14:paraId="2C57DDB7" w14:textId="77777777" w:rsidR="00E77804" w:rsidRPr="00C210BE" w:rsidRDefault="00E77804" w:rsidP="00C210BE">
    <w:pPr>
      <w:jc w:val="right"/>
      <w:rPr>
        <w:i/>
        <w:sz w:val="22"/>
        <w:szCs w:val="22"/>
      </w:rPr>
    </w:pPr>
    <w:r w:rsidRPr="00C210BE">
      <w:rPr>
        <w:i/>
        <w:sz w:val="22"/>
        <w:szCs w:val="22"/>
      </w:rPr>
      <w:t>Skegness</w:t>
    </w:r>
  </w:p>
  <w:p w14:paraId="41E1911E" w14:textId="3C7D005D" w:rsidR="00E77804" w:rsidRPr="00C210BE" w:rsidRDefault="00E77804" w:rsidP="00C210BE">
    <w:pPr>
      <w:jc w:val="right"/>
      <w:rPr>
        <w:i/>
        <w:sz w:val="22"/>
        <w:szCs w:val="22"/>
      </w:rPr>
    </w:pPr>
    <w:r w:rsidRPr="00C210BE">
      <w:rPr>
        <w:i/>
        <w:sz w:val="22"/>
        <w:szCs w:val="22"/>
      </w:rPr>
      <w:t>Lincolnshire</w:t>
    </w:r>
  </w:p>
  <w:p w14:paraId="05890B5C" w14:textId="77777777" w:rsidR="00E77804" w:rsidRPr="00C210BE" w:rsidRDefault="00E77804" w:rsidP="00C210BE">
    <w:pPr>
      <w:jc w:val="right"/>
      <w:rPr>
        <w:i/>
        <w:sz w:val="22"/>
        <w:szCs w:val="22"/>
      </w:rPr>
    </w:pPr>
    <w:r w:rsidRPr="00C210BE">
      <w:rPr>
        <w:i/>
        <w:sz w:val="22"/>
        <w:szCs w:val="22"/>
      </w:rPr>
      <w:t>PE24 5LS</w:t>
    </w:r>
  </w:p>
  <w:p w14:paraId="75858BA1" w14:textId="20DE7A8C" w:rsidR="00E77804" w:rsidRPr="00C210BE" w:rsidRDefault="0060159A" w:rsidP="0060159A">
    <w:pPr>
      <w:tabs>
        <w:tab w:val="left" w:pos="7040"/>
      </w:tabs>
      <w:rPr>
        <w:sz w:val="22"/>
        <w:szCs w:val="22"/>
      </w:rPr>
    </w:pPr>
    <w:r>
      <w:rPr>
        <w:sz w:val="22"/>
        <w:szCs w:val="22"/>
      </w:rPr>
      <w:tab/>
    </w:r>
  </w:p>
  <w:p w14:paraId="1F4A9D12" w14:textId="0C4A519C" w:rsidR="00E77804" w:rsidRPr="00C210BE" w:rsidRDefault="00C062B5" w:rsidP="00C210BE">
    <w:pPr>
      <w:rPr>
        <w:sz w:val="22"/>
        <w:szCs w:val="22"/>
      </w:rPr>
    </w:pPr>
    <w:r>
      <w:rPr>
        <w:sz w:val="22"/>
        <w:szCs w:val="22"/>
      </w:rPr>
      <w:t>Executive Headteacher</w:t>
    </w:r>
    <w:r w:rsidR="008D40DA">
      <w:rPr>
        <w:sz w:val="22"/>
        <w:szCs w:val="22"/>
      </w:rPr>
      <w:t>: M</w:t>
    </w:r>
    <w:r>
      <w:rPr>
        <w:sz w:val="22"/>
        <w:szCs w:val="22"/>
      </w:rPr>
      <w:t>iss Turner</w:t>
    </w:r>
    <w:r w:rsidR="008D40DA">
      <w:rPr>
        <w:sz w:val="22"/>
        <w:szCs w:val="22"/>
      </w:rPr>
      <w:tab/>
    </w:r>
    <w:r w:rsidR="008D40DA">
      <w:rPr>
        <w:sz w:val="22"/>
        <w:szCs w:val="22"/>
      </w:rPr>
      <w:tab/>
    </w:r>
    <w:r w:rsidR="008D40DA">
      <w:rPr>
        <w:sz w:val="22"/>
        <w:szCs w:val="22"/>
      </w:rPr>
      <w:tab/>
    </w:r>
    <w:r w:rsidR="008D40DA">
      <w:rPr>
        <w:sz w:val="22"/>
        <w:szCs w:val="22"/>
      </w:rPr>
      <w:tab/>
    </w:r>
    <w:r w:rsidR="008D40DA">
      <w:rPr>
        <w:sz w:val="22"/>
        <w:szCs w:val="22"/>
      </w:rPr>
      <w:tab/>
    </w:r>
    <w:r w:rsidR="008D40DA">
      <w:rPr>
        <w:sz w:val="22"/>
        <w:szCs w:val="22"/>
      </w:rPr>
      <w:tab/>
    </w:r>
    <w:r w:rsidR="008D40DA">
      <w:rPr>
        <w:sz w:val="22"/>
        <w:szCs w:val="22"/>
      </w:rPr>
      <w:tab/>
    </w:r>
    <w:r w:rsidR="00E77804" w:rsidRPr="00C210BE">
      <w:rPr>
        <w:sz w:val="22"/>
        <w:szCs w:val="22"/>
      </w:rPr>
      <w:t>Tel: 01754 87242</w:t>
    </w:r>
    <w:r w:rsidR="008D40DA">
      <w:rPr>
        <w:sz w:val="22"/>
        <w:szCs w:val="22"/>
      </w:rPr>
      <w:t>9</w:t>
    </w:r>
  </w:p>
  <w:p w14:paraId="0C787F81" w14:textId="030ECC46" w:rsidR="00E77804" w:rsidRDefault="00E77804" w:rsidP="00C210BE">
    <w:pPr>
      <w:rPr>
        <w:rStyle w:val="Hyperlink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 xml:space="preserve">                   </w:t>
    </w:r>
    <w:r>
      <w:rPr>
        <w:sz w:val="22"/>
        <w:szCs w:val="22"/>
      </w:rPr>
      <w:tab/>
    </w:r>
    <w:r>
      <w:rPr>
        <w:sz w:val="22"/>
        <w:szCs w:val="22"/>
      </w:rPr>
      <w:tab/>
      <w:t xml:space="preserve">           </w:t>
    </w:r>
    <w:r w:rsidRPr="00C210BE">
      <w:rPr>
        <w:sz w:val="22"/>
        <w:szCs w:val="22"/>
      </w:rPr>
      <w:t xml:space="preserve"> email:  </w:t>
    </w:r>
    <w:hyperlink r:id="rId3" w:history="1">
      <w:r w:rsidRPr="004F0961">
        <w:rPr>
          <w:rStyle w:val="Hyperlink"/>
          <w:sz w:val="22"/>
          <w:szCs w:val="22"/>
        </w:rPr>
        <w:t>info@chapel-cit.co.uk</w:t>
      </w:r>
    </w:hyperlink>
    <w:r>
      <w:rPr>
        <w:sz w:val="22"/>
        <w:szCs w:val="22"/>
      </w:rPr>
      <w:t xml:space="preserve"> </w:t>
    </w:r>
  </w:p>
  <w:p w14:paraId="05C021AD" w14:textId="49B48181" w:rsidR="00E77804" w:rsidRPr="0060159A" w:rsidRDefault="0060159A" w:rsidP="0060159A">
    <w:pPr>
      <w:tabs>
        <w:tab w:val="left" w:pos="6880"/>
        <w:tab w:val="left" w:pos="7347"/>
      </w:tabs>
      <w:rPr>
        <w:rStyle w:val="Hyperlink"/>
        <w:sz w:val="22"/>
        <w:szCs w:val="22"/>
        <w:u w:val="none"/>
      </w:rPr>
    </w:pPr>
    <w:r w:rsidRPr="0060159A">
      <w:rPr>
        <w:rStyle w:val="Hyperlink"/>
        <w:sz w:val="22"/>
        <w:szCs w:val="22"/>
        <w:u w:val="none"/>
      </w:rPr>
      <w:tab/>
    </w:r>
    <w:r w:rsidRPr="0060159A">
      <w:rPr>
        <w:rStyle w:val="Hyperlink"/>
        <w:sz w:val="22"/>
        <w:szCs w:val="22"/>
        <w:u w:val="none"/>
      </w:rPr>
      <w:tab/>
    </w:r>
  </w:p>
  <w:p w14:paraId="36D8AAF6" w14:textId="4F0CAC0F" w:rsidR="00E77804" w:rsidRPr="00C210BE" w:rsidRDefault="00E77804" w:rsidP="00C210BE">
    <w:pPr>
      <w:jc w:val="center"/>
      <w:rPr>
        <w:b/>
        <w:i/>
        <w:sz w:val="28"/>
        <w:szCs w:val="28"/>
      </w:rPr>
    </w:pPr>
    <w:r w:rsidRPr="00C210BE">
      <w:rPr>
        <w:b/>
        <w:i/>
        <w:sz w:val="28"/>
        <w:szCs w:val="28"/>
      </w:rPr>
      <w:t>‘</w:t>
    </w:r>
    <w:r w:rsidR="007D1617">
      <w:rPr>
        <w:b/>
        <w:i/>
        <w:sz w:val="28"/>
        <w:szCs w:val="28"/>
      </w:rPr>
      <w:t>Be the best me</w:t>
    </w:r>
    <w:r w:rsidRPr="00C210BE">
      <w:rPr>
        <w:b/>
        <w:i/>
        <w:sz w:val="28"/>
        <w:szCs w:val="28"/>
      </w:rPr>
      <w:t>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A0637"/>
    <w:multiLevelType w:val="hybridMultilevel"/>
    <w:tmpl w:val="327E5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67AEA"/>
    <w:multiLevelType w:val="hybridMultilevel"/>
    <w:tmpl w:val="773A8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64B53"/>
    <w:multiLevelType w:val="multilevel"/>
    <w:tmpl w:val="0416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AC48B3"/>
    <w:multiLevelType w:val="multilevel"/>
    <w:tmpl w:val="5BDE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7695234">
    <w:abstractNumId w:val="1"/>
  </w:num>
  <w:num w:numId="2" w16cid:durableId="142895695">
    <w:abstractNumId w:val="0"/>
  </w:num>
  <w:num w:numId="3" w16cid:durableId="2100590666">
    <w:abstractNumId w:val="3"/>
  </w:num>
  <w:num w:numId="4" w16cid:durableId="50621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BE"/>
    <w:rsid w:val="00032C07"/>
    <w:rsid w:val="00134D62"/>
    <w:rsid w:val="00160BD1"/>
    <w:rsid w:val="001715EB"/>
    <w:rsid w:val="001D359C"/>
    <w:rsid w:val="00225547"/>
    <w:rsid w:val="00265C32"/>
    <w:rsid w:val="00283810"/>
    <w:rsid w:val="002975BA"/>
    <w:rsid w:val="002E45E7"/>
    <w:rsid w:val="00313751"/>
    <w:rsid w:val="00313B46"/>
    <w:rsid w:val="003443B7"/>
    <w:rsid w:val="00396A96"/>
    <w:rsid w:val="0044361D"/>
    <w:rsid w:val="004860F8"/>
    <w:rsid w:val="004F31AB"/>
    <w:rsid w:val="00514FAA"/>
    <w:rsid w:val="005877CD"/>
    <w:rsid w:val="00590E1C"/>
    <w:rsid w:val="005F0F6A"/>
    <w:rsid w:val="0060159A"/>
    <w:rsid w:val="006462B4"/>
    <w:rsid w:val="0065271E"/>
    <w:rsid w:val="006D73C5"/>
    <w:rsid w:val="0072781A"/>
    <w:rsid w:val="0076485A"/>
    <w:rsid w:val="007B0FE1"/>
    <w:rsid w:val="007B2950"/>
    <w:rsid w:val="007D1617"/>
    <w:rsid w:val="007F47EB"/>
    <w:rsid w:val="0080702C"/>
    <w:rsid w:val="00821347"/>
    <w:rsid w:val="00842EC9"/>
    <w:rsid w:val="00875803"/>
    <w:rsid w:val="00884B0E"/>
    <w:rsid w:val="008B0254"/>
    <w:rsid w:val="008D40DA"/>
    <w:rsid w:val="008E19A7"/>
    <w:rsid w:val="009266B2"/>
    <w:rsid w:val="00971C61"/>
    <w:rsid w:val="009769F7"/>
    <w:rsid w:val="009C6C04"/>
    <w:rsid w:val="009F364A"/>
    <w:rsid w:val="00A03E5E"/>
    <w:rsid w:val="00A32475"/>
    <w:rsid w:val="00B35B04"/>
    <w:rsid w:val="00B5491B"/>
    <w:rsid w:val="00C062B5"/>
    <w:rsid w:val="00C210BE"/>
    <w:rsid w:val="00C31282"/>
    <w:rsid w:val="00C95E0F"/>
    <w:rsid w:val="00CA601F"/>
    <w:rsid w:val="00D21D7C"/>
    <w:rsid w:val="00D33926"/>
    <w:rsid w:val="00D61F4F"/>
    <w:rsid w:val="00D760F1"/>
    <w:rsid w:val="00DB6469"/>
    <w:rsid w:val="00E24283"/>
    <w:rsid w:val="00E77804"/>
    <w:rsid w:val="00EA3663"/>
    <w:rsid w:val="00EA70F0"/>
    <w:rsid w:val="00EC2E03"/>
    <w:rsid w:val="00F564AC"/>
    <w:rsid w:val="00F716A8"/>
    <w:rsid w:val="00FD0206"/>
    <w:rsid w:val="00F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D7176"/>
  <w14:defaultImageDpi w14:val="32767"/>
  <w15:docId w15:val="{2F58D61C-666A-494F-A7A8-0FAAF48A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0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0BE"/>
  </w:style>
  <w:style w:type="paragraph" w:styleId="Footer">
    <w:name w:val="footer"/>
    <w:basedOn w:val="Normal"/>
    <w:link w:val="FooterChar"/>
    <w:uiPriority w:val="99"/>
    <w:unhideWhenUsed/>
    <w:rsid w:val="00C210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0BE"/>
  </w:style>
  <w:style w:type="character" w:styleId="Hyperlink">
    <w:name w:val="Hyperlink"/>
    <w:basedOn w:val="DefaultParagraphFont"/>
    <w:uiPriority w:val="99"/>
    <w:unhideWhenUsed/>
    <w:rsid w:val="00C210B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10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8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38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83810"/>
    <w:rPr>
      <w:b/>
      <w:bCs/>
    </w:rPr>
  </w:style>
  <w:style w:type="table" w:styleId="TableGrid">
    <w:name w:val="Table Grid"/>
    <w:basedOn w:val="TableNormal"/>
    <w:uiPriority w:val="39"/>
    <w:rsid w:val="007B0F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21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apel-cit.co.uk/web/ter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itacademies.co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quiries@citacademies.co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hapel-cit.co.uk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03E808F8BD644B3439D0FE1E4CB56" ma:contentTypeVersion="14" ma:contentTypeDescription="Create a new document." ma:contentTypeScope="" ma:versionID="fbd1d36fa2ef7407cad4917c5b153e3d">
  <xsd:schema xmlns:xsd="http://www.w3.org/2001/XMLSchema" xmlns:xs="http://www.w3.org/2001/XMLSchema" xmlns:p="http://schemas.microsoft.com/office/2006/metadata/properties" xmlns:ns3="afe48a77-d8cc-4cb4-9ab7-d639b46a0368" xmlns:ns4="04994b48-4daa-4d52-b3a5-4ec110d2e210" targetNamespace="http://schemas.microsoft.com/office/2006/metadata/properties" ma:root="true" ma:fieldsID="7bc24034e2d1bf4e9abb282b7ae65bbf" ns3:_="" ns4:_="">
    <xsd:import namespace="afe48a77-d8cc-4cb4-9ab7-d639b46a0368"/>
    <xsd:import namespace="04994b48-4daa-4d52-b3a5-4ec110d2e2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48a77-d8cc-4cb4-9ab7-d639b46a03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94b48-4daa-4d52-b3a5-4ec110d2e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7483EC-0ACD-46CD-AD97-ABF3D8DDE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E3010-194E-40FB-9244-FAC2A596FC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915FA4-B7FD-4F12-9AF2-E92A8ECE6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48a77-d8cc-4cb4-9ab7-d639b46a0368"/>
    <ds:schemaRef ds:uri="04994b48-4daa-4d52-b3a5-4ec110d2e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05F5BB-F0DC-4ED2-AFB8-45B81750F6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Almond</dc:creator>
  <cp:lastModifiedBy>Alison Sharpe</cp:lastModifiedBy>
  <cp:revision>3</cp:revision>
  <cp:lastPrinted>2024-10-01T14:42:00Z</cp:lastPrinted>
  <dcterms:created xsi:type="dcterms:W3CDTF">2024-10-01T11:46:00Z</dcterms:created>
  <dcterms:modified xsi:type="dcterms:W3CDTF">2024-10-01T14:56:00Z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0x01010044A03E808F8BD644B3439D0FE1E4CB56</vt:lpwstr>
  </property>
</Properties>
</file>