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9BF24" w14:textId="77777777" w:rsidR="002E3EAF" w:rsidRDefault="001056C0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5076B147" w14:textId="77777777" w:rsidR="002E3EAF" w:rsidRDefault="001056C0">
      <w:pPr>
        <w:spacing w:after="20"/>
        <w:jc w:val="center"/>
      </w:pPr>
      <w:r>
        <w:rPr>
          <w:rFonts w:ascii="Century Gothic" w:hAnsi="Century Gothic"/>
          <w:b/>
          <w:sz w:val="26"/>
        </w:rPr>
        <w:t>PSHE - Cycle B Curriculum Overview Map</w:t>
      </w:r>
    </w:p>
    <w:p w14:paraId="747BCB87" w14:textId="77777777" w:rsidR="002E3EAF" w:rsidRDefault="001056C0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2E3EAF" w14:paraId="4DB42A31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BF8F9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CB36E8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0642F1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2D72B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54843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F222A8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86B95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2E3EAF" w14:paraId="184C585D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36568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1604D2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Connecting with others: How can I help myself and others feel happy and safe?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C3D56A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The online world: How do we spend time online?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DF1746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Citizenship: How do people belong to a community and earn money?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8CDB7B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My Healthy Self: How can we look after our bodies?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CCCBAF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Growing up: How can we look after and respect our bodies as we grow?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ED5C9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Staying safe: How can I make safe choices in different places?</w:t>
            </w:r>
          </w:p>
        </w:tc>
      </w:tr>
      <w:tr w:rsidR="002E3EAF" w14:paraId="7EE58BF7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6A12E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240CD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Connecting with others: What helps us feel safe and included?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C98D8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The online world: How should we communicate online?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05BED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Health protection: How can we prevent illness and injury and respond if they happen?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3928D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My healthy self: How can I make healthy choices?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A0402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Connecting with others: How can we respect each other?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8CA4B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The online world: How can we decide what to trust online?</w:t>
            </w:r>
          </w:p>
        </w:tc>
      </w:tr>
      <w:tr w:rsidR="002E3EAF" w14:paraId="5EC31D64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377226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2F98A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Connecting with others: Why are healthy relationships important?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C05E4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The online world: How am I influenced by what I see online?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0ABEBD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Citizenship: How can we be in control of our money?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443A5F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Connecting with others: What does it mean to stand up for myself and others?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FFC97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Online world: How do I feel about the things I see online?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0A21E5" w14:textId="77777777" w:rsidR="002E3EAF" w:rsidRDefault="001056C0">
            <w:pPr>
              <w:jc w:val="center"/>
            </w:pPr>
            <w:r>
              <w:rPr>
                <w:rFonts w:ascii="Century Gothic" w:hAnsi="Century Gothic"/>
                <w:sz w:val="13"/>
              </w:rPr>
              <w:t>Staying safe: How can I stay safe as I grow up?</w:t>
            </w:r>
          </w:p>
        </w:tc>
      </w:tr>
    </w:tbl>
    <w:p w14:paraId="7E4B5EF0" w14:textId="77777777" w:rsidR="002E3EAF" w:rsidRDefault="001056C0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overview drawn directly from the whole-year long-term plans for Seashells, Jellyfish and Corals.</w:t>
      </w:r>
    </w:p>
    <w:sectPr w:rsidR="002E3EAF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7022172">
    <w:abstractNumId w:val="8"/>
  </w:num>
  <w:num w:numId="2" w16cid:durableId="1892186542">
    <w:abstractNumId w:val="6"/>
  </w:num>
  <w:num w:numId="3" w16cid:durableId="1221865903">
    <w:abstractNumId w:val="5"/>
  </w:num>
  <w:num w:numId="4" w16cid:durableId="1325864850">
    <w:abstractNumId w:val="4"/>
  </w:num>
  <w:num w:numId="5" w16cid:durableId="239487304">
    <w:abstractNumId w:val="7"/>
  </w:num>
  <w:num w:numId="6" w16cid:durableId="1095712130">
    <w:abstractNumId w:val="3"/>
  </w:num>
  <w:num w:numId="7" w16cid:durableId="251549900">
    <w:abstractNumId w:val="2"/>
  </w:num>
  <w:num w:numId="8" w16cid:durableId="962035278">
    <w:abstractNumId w:val="1"/>
  </w:num>
  <w:num w:numId="9" w16cid:durableId="121916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6C0"/>
    <w:rsid w:val="0015074B"/>
    <w:rsid w:val="0029639D"/>
    <w:rsid w:val="002E3EAF"/>
    <w:rsid w:val="00326F90"/>
    <w:rsid w:val="006F5BAE"/>
    <w:rsid w:val="00866CA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3BDA5B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2026-08-29T11:32:00Z</dcterms:created>
  <dcterms:modified xsi:type="dcterms:W3CDTF">2026-08-29T11:32:00Z</dcterms:modified>
  <cp:category/>
</cp:coreProperties>
</file>